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F7" w:rsidRDefault="00920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8F7" w:rsidRPr="000C6758" w:rsidRDefault="009208F7" w:rsidP="000C6758">
      <w:pPr>
        <w:pStyle w:val="ConsPlusTitle"/>
        <w:widowControl/>
        <w:rPr>
          <w:sz w:val="24"/>
          <w:szCs w:val="24"/>
        </w:rPr>
      </w:pPr>
      <w:r w:rsidRPr="000C6758">
        <w:rPr>
          <w:sz w:val="24"/>
          <w:szCs w:val="24"/>
        </w:rPr>
        <w:t>П</w:t>
      </w:r>
      <w:r w:rsidR="000C6758" w:rsidRPr="000C6758">
        <w:rPr>
          <w:sz w:val="24"/>
          <w:szCs w:val="24"/>
        </w:rPr>
        <w:t xml:space="preserve">риказ Министерства здравоохранения и социального развития РФ </w:t>
      </w:r>
      <w:r w:rsidRPr="000C6758">
        <w:rPr>
          <w:sz w:val="24"/>
          <w:szCs w:val="24"/>
        </w:rPr>
        <w:t>от 5 марта 2011 г. N 169н</w:t>
      </w:r>
      <w:r w:rsidR="000C6758" w:rsidRPr="000C6758">
        <w:rPr>
          <w:sz w:val="24"/>
          <w:szCs w:val="24"/>
        </w:rPr>
        <w:t xml:space="preserve"> «Об утверждении требований к комплектации изделиями медицинского назначения аптечек для ок</w:t>
      </w:r>
      <w:r w:rsidR="000C6758">
        <w:rPr>
          <w:sz w:val="24"/>
          <w:szCs w:val="24"/>
        </w:rPr>
        <w:t>азания первой помощи работникам»</w:t>
      </w:r>
      <w:r w:rsidR="000C6758" w:rsidRPr="000C6758">
        <w:rPr>
          <w:sz w:val="24"/>
          <w:szCs w:val="24"/>
        </w:rPr>
        <w:t xml:space="preserve"> </w:t>
      </w:r>
    </w:p>
    <w:p w:rsidR="009208F7" w:rsidRPr="000C6758" w:rsidRDefault="009208F7" w:rsidP="000C6758">
      <w:pPr>
        <w:pStyle w:val="ConsPlusTitle"/>
        <w:widowControl/>
        <w:rPr>
          <w:sz w:val="24"/>
          <w:szCs w:val="24"/>
        </w:rPr>
      </w:pPr>
    </w:p>
    <w:p w:rsidR="000C6758" w:rsidRPr="000C6758" w:rsidRDefault="000C6758" w:rsidP="000C6758">
      <w:pPr>
        <w:pStyle w:val="ConsPlusTitle"/>
        <w:widowControl/>
        <w:rPr>
          <w:b w:val="0"/>
          <w:sz w:val="24"/>
          <w:szCs w:val="24"/>
        </w:rPr>
      </w:pPr>
      <w:bookmarkStart w:id="0" w:name="_GoBack"/>
      <w:r w:rsidRPr="000C6758">
        <w:rPr>
          <w:b w:val="0"/>
          <w:sz w:val="24"/>
          <w:szCs w:val="24"/>
        </w:rPr>
        <w:t>Дата вступления в силу 11.04.2011</w:t>
      </w:r>
    </w:p>
    <w:bookmarkEnd w:id="0"/>
    <w:p w:rsidR="009208F7" w:rsidRPr="000C6758" w:rsidRDefault="009208F7" w:rsidP="000C6758">
      <w:pPr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 xml:space="preserve">В целях реализации статьи 223 Трудового кодекса Российской Федерации (Собрание законодательства Российской Федерации, 2002, N 1, ст. 3; 2006, N 27, ст. 2878; </w:t>
      </w:r>
      <w:proofErr w:type="gramStart"/>
      <w:r w:rsidRPr="000C6758">
        <w:rPr>
          <w:rFonts w:ascii="Calibri" w:hAnsi="Calibri" w:cs="Calibri"/>
        </w:rPr>
        <w:t>2009, N 48, ст. 5717) и в соответствии с пунктом 5.2.100.90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</w:t>
      </w:r>
      <w:proofErr w:type="gramEnd"/>
      <w:r w:rsidRPr="000C6758">
        <w:rPr>
          <w:rFonts w:ascii="Calibri" w:hAnsi="Calibri" w:cs="Calibri"/>
        </w:rPr>
        <w:t xml:space="preserve"> </w:t>
      </w:r>
      <w:proofErr w:type="gramStart"/>
      <w:r w:rsidRPr="000C6758">
        <w:rPr>
          <w:rFonts w:ascii="Calibri" w:hAnsi="Calibri" w:cs="Calibri"/>
        </w:rPr>
        <w:t>2008, N 11, ст. 1036; N 15, ст. 1555; N 23, ст. 2713; N 42, ст. 4825; N 46, ст. 5337; N 48, ст. 5618; 2009, N 2, ст. 244; N 3, ст. 378; N 6, ст. 738; N 12, ст. 1427, 1434; N 33, ст. 4083, 4088; N 43, ст. 5064;</w:t>
      </w:r>
      <w:proofErr w:type="gramEnd"/>
      <w:r w:rsidRPr="000C6758">
        <w:rPr>
          <w:rFonts w:ascii="Calibri" w:hAnsi="Calibri" w:cs="Calibri"/>
        </w:rPr>
        <w:t xml:space="preserve"> </w:t>
      </w:r>
      <w:proofErr w:type="gramStart"/>
      <w:r w:rsidRPr="000C6758">
        <w:rPr>
          <w:rFonts w:ascii="Calibri" w:hAnsi="Calibri" w:cs="Calibri"/>
        </w:rPr>
        <w:t>N 45, ст. 5350; 2010, N 4, ст. 394; N 11, ст. 1225; N 25, ст. 3167; N 26, ст. 3350; N 31, ст. 4251; N 35, ст. 4574; N 52, ст. 7104; 2011, N 2, ст. 339), приказываю:</w:t>
      </w:r>
      <w:proofErr w:type="gramEnd"/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1. Утвердить требования к комплектации изделиями медицинского назначения аптечек для оказания первой помощи работникам согласно приложению.</w:t>
      </w:r>
    </w:p>
    <w:p w:rsidR="009208F7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2. Настоящий Приказ вступает в силу с 1 января 2012 г.</w:t>
      </w:r>
    </w:p>
    <w:p w:rsidR="009208F7" w:rsidRDefault="00920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208F7" w:rsidRDefault="00920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9208F7" w:rsidRDefault="00920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8F7" w:rsidRDefault="00920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8F7" w:rsidRDefault="00920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8F7" w:rsidRDefault="00920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8F7" w:rsidRDefault="00920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8F7" w:rsidRDefault="00920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208F7" w:rsidRDefault="00920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Приказу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</w:t>
      </w:r>
    </w:p>
    <w:p w:rsidR="009208F7" w:rsidRDefault="00920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марта 2011 г. N 169н</w:t>
      </w:r>
    </w:p>
    <w:p w:rsidR="009208F7" w:rsidRDefault="00920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8F7" w:rsidRDefault="009208F7">
      <w:pPr>
        <w:pStyle w:val="ConsPlusTitle"/>
        <w:widowControl/>
        <w:jc w:val="center"/>
      </w:pPr>
      <w:r>
        <w:t>ТРЕБОВАНИЯ</w:t>
      </w:r>
    </w:p>
    <w:p w:rsidR="009208F7" w:rsidRDefault="009208F7">
      <w:pPr>
        <w:pStyle w:val="ConsPlusTitle"/>
        <w:widowControl/>
        <w:jc w:val="center"/>
      </w:pPr>
      <w:r>
        <w:t>К КОМПЛЕКТАЦИИ ИЗДЕЛИЯМИ МЕДИЦИНСКОГО НАЗНАЧЕНИЯ АПТЕЧЕК</w:t>
      </w:r>
    </w:p>
    <w:p w:rsidR="009208F7" w:rsidRDefault="009208F7">
      <w:pPr>
        <w:pStyle w:val="ConsPlusTitle"/>
        <w:widowControl/>
        <w:jc w:val="center"/>
      </w:pPr>
      <w:r>
        <w:t>ДЛЯ ОКАЗАНИЯ ПЕРВОЙ ПОМОЩИ РАБОТНИКАМ</w:t>
      </w:r>
    </w:p>
    <w:p w:rsidR="009208F7" w:rsidRDefault="009208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08F7" w:rsidRDefault="009208F7">
      <w:pPr>
        <w:pStyle w:val="ConsPlusNonformat"/>
        <w:widowControl/>
        <w:jc w:val="both"/>
      </w:pPr>
      <w:r>
        <w:t>┌─────┬──────────────────────────────┬──────────────┬──────────┬──────────┐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N  │     Наименование изделий     │ </w:t>
      </w:r>
      <w:proofErr w:type="gramStart"/>
      <w:r w:rsidRPr="000C6758">
        <w:t>Нормативный</w:t>
      </w:r>
      <w:proofErr w:type="gramEnd"/>
      <w:r w:rsidRPr="000C6758">
        <w:t xml:space="preserve">  │  Форма   │Количество│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</w:t>
      </w:r>
      <w:proofErr w:type="gramStart"/>
      <w:r w:rsidRPr="000C6758">
        <w:t>п</w:t>
      </w:r>
      <w:proofErr w:type="gramEnd"/>
      <w:r w:rsidRPr="000C6758">
        <w:t>/п │   медицинского назначения    │   документ   │ выпуска  │ (штуки,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              │(размеры) │упаковки)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├─────┼──────────────────────────────┴──────────────┴──────────┴──────────┤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1  │Изделия медицинского назначения для временной остановки наружного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│кровотечения и перевязки ран                             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├─────┼──────────────────────────────┬──────────────┬──────────┬──────────┤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1.1 │Жгут кровоостанавливающий     │ГОСТ </w:t>
      </w:r>
      <w:proofErr w:type="gramStart"/>
      <w:r w:rsidRPr="000C6758">
        <w:t>Р</w:t>
      </w:r>
      <w:proofErr w:type="gramEnd"/>
      <w:r w:rsidRPr="000C6758">
        <w:t xml:space="preserve"> ИСО    │         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│10993-99 &lt;1&gt;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1.2 │Бинт марлевый медицинский     │ГОСТ 1172-93  │5 м x 5 см│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│нестерильный                  │&lt;2&gt;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1.3 │Бинт марлевый медицинский     │ГОСТ 1172-93  │ 5 м x 10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│нестерильный                  │              │    </w:t>
      </w:r>
      <w:proofErr w:type="gramStart"/>
      <w:r w:rsidRPr="000C6758">
        <w:t>см</w:t>
      </w:r>
      <w:proofErr w:type="gramEnd"/>
      <w:r w:rsidRPr="000C6758">
        <w:t xml:space="preserve">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1.4 │Бинт марлевый медицинский     │ГОСТ 1172-93  │ 7 м x 14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│нестерильный                  │              │    </w:t>
      </w:r>
      <w:proofErr w:type="gramStart"/>
      <w:r w:rsidRPr="000C6758">
        <w:t>см</w:t>
      </w:r>
      <w:proofErr w:type="gramEnd"/>
      <w:r w:rsidRPr="000C6758">
        <w:t xml:space="preserve">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1.5 │Бинт марлевый медицинский     │ГОСТ 1172-93  │5 м x 7 см│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│стерильный              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lastRenderedPageBreak/>
        <w:t>│ 1.6 │Бинт марлевый медицинский     │ГОСТ 1172-93  │ 5 м x 10 │  2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│стерильный                    │              │    </w:t>
      </w:r>
      <w:proofErr w:type="gramStart"/>
      <w:r w:rsidRPr="000C6758">
        <w:t>см</w:t>
      </w:r>
      <w:proofErr w:type="gramEnd"/>
      <w:r w:rsidRPr="000C6758">
        <w:t xml:space="preserve">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1.7 │Бинт марлевый медицинский     │ГОСТ 1172-93  │ 7 м x 14 │  2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│стерильный                    │              │    </w:t>
      </w:r>
      <w:proofErr w:type="gramStart"/>
      <w:r w:rsidRPr="000C6758">
        <w:t>см</w:t>
      </w:r>
      <w:proofErr w:type="gramEnd"/>
      <w:r w:rsidRPr="000C6758">
        <w:t xml:space="preserve">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1.8 │Пакет перевязочный </w:t>
      </w:r>
      <w:proofErr w:type="spellStart"/>
      <w:r w:rsidRPr="000C6758">
        <w:t>медицинский│ГОСТ</w:t>
      </w:r>
      <w:proofErr w:type="spellEnd"/>
      <w:r w:rsidRPr="000C6758">
        <w:t xml:space="preserve"> 1179-93  │         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│индивидуальный стерильный с   │&lt;3&gt;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│герметичной оболочкой   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1.9 │Салфетки марлевые             │ГОСТ 16427-93</w:t>
      </w:r>
      <w:proofErr w:type="gramStart"/>
      <w:r w:rsidRPr="000C6758">
        <w:t xml:space="preserve"> │ Н</w:t>
      </w:r>
      <w:proofErr w:type="gramEnd"/>
      <w:r w:rsidRPr="000C6758">
        <w:t xml:space="preserve">е менее │  1 </w:t>
      </w:r>
      <w:proofErr w:type="spellStart"/>
      <w:r w:rsidRPr="000C6758">
        <w:t>уп</w:t>
      </w:r>
      <w:proofErr w:type="spellEnd"/>
      <w:r w:rsidRPr="000C6758">
        <w:t>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│медицинские стерильные        │</w:t>
      </w:r>
      <w:hyperlink r:id="rId5" w:history="1">
        <w:r w:rsidRPr="000C6758">
          <w:t>&lt;4&gt;</w:t>
        </w:r>
      </w:hyperlink>
      <w:r w:rsidRPr="000C6758">
        <w:t xml:space="preserve">           │16 x 14 см│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              │   N 10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1.10│Лейкопластырь бактерицидный   │ГОСТ Р ИСО</w:t>
      </w:r>
      <w:proofErr w:type="gramStart"/>
      <w:r w:rsidRPr="000C6758">
        <w:t xml:space="preserve">    │ Н</w:t>
      </w:r>
      <w:proofErr w:type="gramEnd"/>
      <w:r w:rsidRPr="000C6758">
        <w:t>е менее │  2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│10993-99      │4 см x 10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                              │              │    </w:t>
      </w:r>
      <w:proofErr w:type="gramStart"/>
      <w:r w:rsidRPr="000C6758">
        <w:t>см</w:t>
      </w:r>
      <w:proofErr w:type="gramEnd"/>
      <w:r w:rsidRPr="000C6758">
        <w:t xml:space="preserve">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1.11│Лейкопластырь бактерицидный   │ГОСТ Р ИСО</w:t>
      </w:r>
      <w:proofErr w:type="gramStart"/>
      <w:r w:rsidRPr="000C6758">
        <w:t xml:space="preserve">    │ Н</w:t>
      </w:r>
      <w:proofErr w:type="gramEnd"/>
      <w:r w:rsidRPr="000C6758">
        <w:t>е менее │  10 шт.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│10993-99      │ 1,9 см x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              │  7,2 см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1.12│Лейкопластырь рулонный        │ГОСТ Р ИСО</w:t>
      </w:r>
      <w:proofErr w:type="gramStart"/>
      <w:r w:rsidRPr="000C6758">
        <w:t xml:space="preserve">    │ Н</w:t>
      </w:r>
      <w:proofErr w:type="gramEnd"/>
      <w:r w:rsidRPr="000C6758">
        <w:t>е менее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│10993-99      │1 см x 250│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                              │              │    </w:t>
      </w:r>
      <w:proofErr w:type="gramStart"/>
      <w:r w:rsidRPr="000C6758">
        <w:t>см</w:t>
      </w:r>
      <w:proofErr w:type="gramEnd"/>
      <w:r w:rsidRPr="000C6758">
        <w:t xml:space="preserve">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├─────┼──────────────────────────────┴──────────────┴──────────┴──────────┤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2  │Изделия медицинского назначения для проведения </w:t>
      </w:r>
      <w:proofErr w:type="gramStart"/>
      <w:r w:rsidRPr="000C6758">
        <w:t>сердечно-легочной</w:t>
      </w:r>
      <w:proofErr w:type="gramEnd"/>
      <w:r w:rsidRPr="000C6758">
        <w:t xml:space="preserve">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│реанимации                                               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├─────┼──────────────────────────────┬──────────────┬──────────┬──────────┤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2.1 │Устройство для проведения     │ГОСТ </w:t>
      </w:r>
      <w:proofErr w:type="gramStart"/>
      <w:r w:rsidRPr="000C6758">
        <w:t>Р</w:t>
      </w:r>
      <w:proofErr w:type="gramEnd"/>
      <w:r w:rsidRPr="000C6758">
        <w:t xml:space="preserve"> ИСО    │         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│искусственного дыхания "Рот - │10993-99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│Устройство - Рот" или   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│карманная маска </w:t>
      </w:r>
      <w:proofErr w:type="gramStart"/>
      <w:r w:rsidRPr="000C6758">
        <w:t>для</w:t>
      </w:r>
      <w:proofErr w:type="gramEnd"/>
      <w:r w:rsidRPr="000C6758">
        <w:t xml:space="preserve">     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│искусственной вентиляции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│легких "Рот - маска"    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├─────┼──────────────────────────────┴──────────────┴──────────┴──────────┤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3</w:t>
      </w:r>
      <w:proofErr w:type="gramStart"/>
      <w:r w:rsidRPr="000C6758">
        <w:t xml:space="preserve">  │П</w:t>
      </w:r>
      <w:proofErr w:type="gramEnd"/>
      <w:r w:rsidRPr="000C6758">
        <w:t>рочие изделия медицинского назначения                   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├─────┼──────────────────────────────┬──────────────┬──────────┬──────────┤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3.1 │Ножницы для разрезания </w:t>
      </w:r>
      <w:proofErr w:type="spellStart"/>
      <w:r w:rsidRPr="000C6758">
        <w:t>повязок│ГОСТ</w:t>
      </w:r>
      <w:proofErr w:type="spellEnd"/>
      <w:r w:rsidRPr="000C6758">
        <w:t xml:space="preserve"> 21239-93 │         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│по Листеру                    │(ИСО 7741-86)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│&lt;5&gt;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3.2 │Салфетки антисептические из   │ГОСТ Р ИСО</w:t>
      </w:r>
      <w:proofErr w:type="gramStart"/>
      <w:r w:rsidRPr="000C6758">
        <w:t xml:space="preserve">    │ Н</w:t>
      </w:r>
      <w:proofErr w:type="gramEnd"/>
      <w:r w:rsidRPr="000C6758">
        <w:t>е менее │  5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│бумажного </w:t>
      </w:r>
      <w:proofErr w:type="spellStart"/>
      <w:r w:rsidRPr="000C6758">
        <w:t>текстилеподобного</w:t>
      </w:r>
      <w:proofErr w:type="spellEnd"/>
      <w:r w:rsidRPr="000C6758">
        <w:t xml:space="preserve">   │10993-99      │  12,5 x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│материала стерильные спиртовые│              │ 11,0 см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3.3 │Перчатки медицинские          │ГОСТ </w:t>
      </w:r>
      <w:proofErr w:type="gramStart"/>
      <w:r w:rsidRPr="000C6758">
        <w:t>Р</w:t>
      </w:r>
      <w:proofErr w:type="gramEnd"/>
      <w:r w:rsidRPr="000C6758">
        <w:t xml:space="preserve"> ИСО    │Размер не │  2 пары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│нестерильные, смотровые       │10993-99      │ менее M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                              │ГОСТ </w:t>
      </w:r>
      <w:proofErr w:type="gramStart"/>
      <w:r w:rsidRPr="000C6758">
        <w:t>Р</w:t>
      </w:r>
      <w:proofErr w:type="gramEnd"/>
      <w:r w:rsidRPr="000C6758">
        <w:t xml:space="preserve">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                              │52238-2004 </w:t>
      </w:r>
      <w:hyperlink r:id="rId6" w:history="1">
        <w:r w:rsidRPr="000C6758">
          <w:t>&lt;6&gt;</w:t>
        </w:r>
      </w:hyperlink>
      <w:r w:rsidRPr="000C6758">
        <w:t>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                              │ГОСТ </w:t>
      </w:r>
      <w:proofErr w:type="gramStart"/>
      <w:r w:rsidRPr="000C6758">
        <w:t>Р</w:t>
      </w:r>
      <w:proofErr w:type="gramEnd"/>
      <w:r w:rsidRPr="000C6758">
        <w:t xml:space="preserve">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│52239-2004 &lt;7&gt;│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│ГОСТ 3-88 &lt;8&gt;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3.4 │Маска медицинская </w:t>
      </w:r>
      <w:proofErr w:type="spellStart"/>
      <w:r w:rsidRPr="000C6758">
        <w:t>нестерильная│ГОСТ</w:t>
      </w:r>
      <w:proofErr w:type="spellEnd"/>
      <w:r w:rsidRPr="000C6758">
        <w:t xml:space="preserve"> </w:t>
      </w:r>
      <w:proofErr w:type="gramStart"/>
      <w:r w:rsidRPr="000C6758">
        <w:t>Р</w:t>
      </w:r>
      <w:proofErr w:type="gramEnd"/>
      <w:r w:rsidRPr="000C6758">
        <w:t xml:space="preserve"> ИСО    │          │  2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│3-слойная из нетканого        │10993-99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│материала с резинками или </w:t>
      </w:r>
      <w:proofErr w:type="gramStart"/>
      <w:r w:rsidRPr="000C6758">
        <w:t>с</w:t>
      </w:r>
      <w:proofErr w:type="gramEnd"/>
      <w:r w:rsidRPr="000C6758">
        <w:t xml:space="preserve">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│завязками               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3.5 │Покрывало спасательное        │ГОСТ Р ИСО</w:t>
      </w:r>
      <w:proofErr w:type="gramStart"/>
      <w:r w:rsidRPr="000C6758">
        <w:t xml:space="preserve">    │ Н</w:t>
      </w:r>
      <w:proofErr w:type="gramEnd"/>
      <w:r w:rsidRPr="000C6758">
        <w:t>е менее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│изотермическое                │10993-99,     │160 x 210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    │                              │ГОСТ </w:t>
      </w:r>
      <w:proofErr w:type="gramStart"/>
      <w:r w:rsidRPr="000C6758">
        <w:t>Р</w:t>
      </w:r>
      <w:proofErr w:type="gramEnd"/>
      <w:r w:rsidRPr="000C6758">
        <w:t xml:space="preserve">        │   см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│50444-92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├─────┼──────────────────────────────┴──────────────┴──────────┴──────────┤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lastRenderedPageBreak/>
        <w:t>│  4</w:t>
      </w:r>
      <w:proofErr w:type="gramStart"/>
      <w:r w:rsidRPr="000C6758">
        <w:t xml:space="preserve">  │П</w:t>
      </w:r>
      <w:proofErr w:type="gramEnd"/>
      <w:r w:rsidRPr="000C6758">
        <w:t>рочие средства                                          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├─────┼──────────────────────────────┬──────────────┬──────────┬──────────┤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 xml:space="preserve">│ 4.1 │Английские булавки стальные </w:t>
      </w:r>
      <w:proofErr w:type="spellStart"/>
      <w:r w:rsidRPr="000C6758">
        <w:t>со│ГОСТ</w:t>
      </w:r>
      <w:proofErr w:type="spellEnd"/>
      <w:r w:rsidRPr="000C6758">
        <w:t xml:space="preserve"> 9389-75  │ не менее │  3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│спиралью                      │&lt;9&gt;           │  38 мм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4.2 │Рекомендации с пиктограммами  │              │         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│по использованию изделий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│медицинского назначения 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│аптечки для оказания первой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│помощи работникам             │    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4.3 │Футляр или сумка санитарная   │              │         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4.4 │Блокнот отрывной для записей  │ГОСТ 18510-87 │формат не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│&lt;10&gt;          │ менее A7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├─────┼──────────────────────────────┼──────────────┼──────────┼──────────┤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4.5 │Авторучка                     │ГОСТ 28937-91 │          │  1 шт.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│     │                              │&lt;11&gt;          │          │          │</w:t>
      </w:r>
    </w:p>
    <w:p w:rsidR="009208F7" w:rsidRPr="000C6758" w:rsidRDefault="009208F7">
      <w:pPr>
        <w:pStyle w:val="ConsPlusNonformat"/>
        <w:widowControl/>
        <w:jc w:val="both"/>
      </w:pPr>
      <w:r w:rsidRPr="000C6758">
        <w:t>└─────┴──────────────────────────────┴──────────────┴──────────┴──────────┘</w:t>
      </w:r>
    </w:p>
    <w:p w:rsidR="009208F7" w:rsidRPr="000C6758" w:rsidRDefault="00920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8F7" w:rsidRDefault="009208F7">
      <w:pPr>
        <w:pStyle w:val="ConsPlusNonformat"/>
        <w:widowControl/>
        <w:ind w:firstLine="540"/>
        <w:jc w:val="both"/>
      </w:pPr>
      <w:r>
        <w:t>--------------------------------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 xml:space="preserve">&lt;1&gt; ГОСТ </w:t>
      </w:r>
      <w:proofErr w:type="gramStart"/>
      <w:r w:rsidRPr="000C6758">
        <w:rPr>
          <w:rFonts w:ascii="Calibri" w:hAnsi="Calibri" w:cs="Calibri"/>
        </w:rPr>
        <w:t>Р</w:t>
      </w:r>
      <w:proofErr w:type="gramEnd"/>
      <w:r w:rsidRPr="000C6758">
        <w:rPr>
          <w:rFonts w:ascii="Calibri" w:hAnsi="Calibri" w:cs="Calibri"/>
        </w:rPr>
        <w:t xml:space="preserve"> ИСО 10993-99 "Изделия медицинские. Оценка биологического действия медицинских изделий". Принят и введен в действие Постановлением Госстандарта России от 29 декабря 1999 г. N 862-ст. Издательство стандартов, 1999.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&lt;2&gt; ГОСТ 1172-93 "Бинты марлевые медицинские. Общие технические условия".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1172-93 введен в действие непосредственно в качестве государственного стандарта Российской Федерации с 1 января 1995 г. Издательство стандартов, 1995.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&lt;3&gt; ГОСТ 1179-93 "Пакеты перевязочные медицинские. Технические условия".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1179-93 введен в действие непосредственно в качестве государственного стандарта Российской Федерации с 1 января 1995 г. Издательство стандартов, 1995.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&lt;4&gt; ГОСТ 16427-93 "Салфетки и отрезы марлевые медицинские. Технические условия".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16427-93 введен в действие непосредственно в качестве государственного стандарта Российской Федерации с 1 января 1995 г. Издательство стандартов, 1995.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&lt;5&gt; ГОСТ 21239-93 (ИСО 7741-86) "Инструменты хирургические. Ножницы".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21239-93 введен в действие непосредственно в качестве государственного стандарта Российской Федерации с 1 января 1995 г. Издательство стандартов, 1995.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 xml:space="preserve">&lt;6&gt; ГОСТ </w:t>
      </w:r>
      <w:proofErr w:type="gramStart"/>
      <w:r w:rsidRPr="000C6758">
        <w:rPr>
          <w:rFonts w:ascii="Calibri" w:hAnsi="Calibri" w:cs="Calibri"/>
        </w:rPr>
        <w:t>Р</w:t>
      </w:r>
      <w:proofErr w:type="gramEnd"/>
      <w:r w:rsidRPr="000C6758">
        <w:rPr>
          <w:rFonts w:ascii="Calibri" w:hAnsi="Calibri" w:cs="Calibri"/>
        </w:rPr>
        <w:t xml:space="preserve"> 52238-2004 (ИСО 10282:2002) "Перчатки хирургические из каучукового латекса стерильные одноразовые". Утвержден и введен в действие Постановлением Госстандарта России от 9 марта 2004 г. N 103-ст. Издательство стандартов, 2004.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 xml:space="preserve">&lt;7&gt; ГОСТ </w:t>
      </w:r>
      <w:proofErr w:type="gramStart"/>
      <w:r w:rsidRPr="000C6758">
        <w:rPr>
          <w:rFonts w:ascii="Calibri" w:hAnsi="Calibri" w:cs="Calibri"/>
        </w:rPr>
        <w:t>Р</w:t>
      </w:r>
      <w:proofErr w:type="gramEnd"/>
      <w:r w:rsidRPr="000C6758">
        <w:rPr>
          <w:rFonts w:ascii="Calibri" w:hAnsi="Calibri" w:cs="Calibri"/>
        </w:rPr>
        <w:t xml:space="preserve"> 52239-2004 (ИСО 11193-1:2002) "Перчатки медицинские диагностические одноразовые". Утвержден и введен в действие Постановлением Госстандарта России от 9 марта 2004 г. N 104-ст. Издательство стандартов, 2004.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&lt;8&gt; ГОСТ 3-88 "Перчатки хирургические резиновые". Утвержден и введен в действие Постановлением Государственного комитета СССР по стандартам от 19 июля 1988 г. N 2688. Издательство стандартов, 1988.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lastRenderedPageBreak/>
        <w:t>&lt;9&gt; ГОСТ 9389-75 "Проволока стальная углеродистая пружинная". Утвержден и введен в действие Постановлением Государственного комитета стандартов Совета Министров СССР от 17 июля 1975 г. N 1830. Издательство стандартов, 1975.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&lt;10&gt; ГОСТ 18510-87 "Бумага писчая. Технические условия". Утвержден и введен в действие Постановлением Государственного комитета стандартов Совета Министров СССР от 23 сентября 1987 г. N 3628. Издательство стандартов, 1985.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&lt;11&gt; ГОСТ 28937-91 "Ручки автоматические шариковые. Общие технические требования и методы испытаний". Утвержден и введен в действие Постановлением Государственного комитета СССР по управлению качеством продукции и стандартам от 20 марта 1991 г. N 295. Издательство стандартов, 1991.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Примечания: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1. Изделия медицинского назначения, входящие в состав аптечки для оказания первой помощи работникам (далее - Состав аптечки), не подлежат замене.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2. По истечении сроков годности изделий медицинского назначения, входящих в Состав аптечки, или в случае их использования аптечку необходимо пополнить.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3. Аптечка для оказания первой помощи работникам подлежит комплектации изделиями медицинского назначения, зарегистрированными в установленном порядке на территории Российской Федерации.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4. Рекомендации с пиктограммами по использованию изделий медицинского назначения аптечки для оказания первой помощи работникам (п. 4.2 Состава аптечки) должны предусматривать описание (изображение) следующих действий: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а) при оказании первой помощи все манипуляции выполнять в медицинских перчатках (п. 3.3 Состава аптечки). При наличии угрозы распространения инфекционных заболеваний использовать маску медицинскую (п. 3.4 Состава аптечки);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C6758">
        <w:rPr>
          <w:rFonts w:ascii="Calibri" w:hAnsi="Calibri" w:cs="Calibri"/>
        </w:rPr>
        <w:t>б) при артериальном кровотечении из крупной (магистральной) артерии прижать сосуд пальцами в точках прижатия, наложить жгут кровоостанавливающий (п. 1.1 Состава аптечки) выше места повреждения с указанием в записке (п. п. 4.4 - 4.5 Состава аптечки) времени наложения жгута, наложить на рану давящую (тугую) повязку (п. п. 1.2 - 1.12 Состава аптечки);</w:t>
      </w:r>
      <w:proofErr w:type="gramEnd"/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в) при отсутствии у лица, которому оказывают первую помощь, самостоятельного дыхания провести искусственное дыхание при помощи устройства для проведения искусственного дыхания "Рот - Устройство - Рот" или карманной маски для искусственной вентиляции легких "Рот - маска" (п. 2.1 Состава аптечки);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C6758">
        <w:rPr>
          <w:rFonts w:ascii="Calibri" w:hAnsi="Calibri" w:cs="Calibri"/>
        </w:rPr>
        <w:t>г) при наличии раны наложить давящую (тугую) повязку, используя стерильные салфетки (п. 1.9 Состава аптечки) и бинты (п. 1.2 - 1.7 Состава аптечки) или применяя пакет перевязочный стерильный (п. 1.8 Состава аптечки).</w:t>
      </w:r>
      <w:proofErr w:type="gramEnd"/>
      <w:r w:rsidRPr="000C6758">
        <w:rPr>
          <w:rFonts w:ascii="Calibri" w:hAnsi="Calibri" w:cs="Calibri"/>
        </w:rPr>
        <w:t xml:space="preserve"> При отсутствии кровотечения из раны и отсутствии возможности наложения давящей повязки наложить на рану стерильную салфетку (п. 1.9 Состава аптечки) и закрепить ее лейкопластырем (п. 1.12 Состава аптечки). При микротравмах использовать лейкопластырь бактерицидный (п. 1.10 - 1.11 Состава аптечки);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 xml:space="preserve">д) при попадании на кожу и слизистые биологических жидкостей лиц, которым оказывается первая помощь, использовать салфетки антисептические из бумажного </w:t>
      </w:r>
      <w:proofErr w:type="spellStart"/>
      <w:r w:rsidRPr="000C6758">
        <w:rPr>
          <w:rFonts w:ascii="Calibri" w:hAnsi="Calibri" w:cs="Calibri"/>
        </w:rPr>
        <w:t>текстилеподобного</w:t>
      </w:r>
      <w:proofErr w:type="spellEnd"/>
      <w:r w:rsidRPr="000C6758">
        <w:rPr>
          <w:rFonts w:ascii="Calibri" w:hAnsi="Calibri" w:cs="Calibri"/>
        </w:rPr>
        <w:t xml:space="preserve"> материала стерильные спиртовые (п. 3.2 Состава аптечки);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6758">
        <w:rPr>
          <w:rFonts w:ascii="Calibri" w:hAnsi="Calibri" w:cs="Calibri"/>
        </w:rPr>
        <w:t>е) покрывало спасательное изотермическое (п. 3.5 Состава аптечки) расстелить (серебристой стороной к телу для защиты от переохлаждения; золотой стороной к телу для защиты от перегревания), лицо оставить открытым, конец покрывала загнуть и закрепить.</w:t>
      </w: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6758" w:rsidRPr="000C6758" w:rsidRDefault="000C6758" w:rsidP="000C6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6572" w:rsidRDefault="00316572" w:rsidP="000C675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316572" w:rsidSect="00AC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F7"/>
    <w:rsid w:val="000C6758"/>
    <w:rsid w:val="00316572"/>
    <w:rsid w:val="009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0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8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0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8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81A1B3F99B0182E5629F0250FBC294C31D311B9D9D7898B8E4AC5F68391300A3C555DF773DC5An3K4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20381A1B3F99B0182E5629F0250FBC294C31D311B9D9D7898B8E4AC5F68391300A3C555DF773DC5An3K2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FEABE-D191-443C-AAAE-3A60EA85BDF1}"/>
</file>

<file path=customXml/itemProps2.xml><?xml version="1.0" encoding="utf-8"?>
<ds:datastoreItem xmlns:ds="http://schemas.openxmlformats.org/officeDocument/2006/customXml" ds:itemID="{F05245EB-0748-49A0-AAE5-0E0EF205AD33}"/>
</file>

<file path=customXml/itemProps3.xml><?xml version="1.0" encoding="utf-8"?>
<ds:datastoreItem xmlns:ds="http://schemas.openxmlformats.org/officeDocument/2006/customXml" ds:itemID="{55EB53EF-C5EF-446D-ABEF-DB52581AE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Елена Васильевна Москвичева</cp:lastModifiedBy>
  <cp:revision>3</cp:revision>
  <dcterms:created xsi:type="dcterms:W3CDTF">2012-04-04T12:10:00Z</dcterms:created>
  <dcterms:modified xsi:type="dcterms:W3CDTF">2012-07-09T06:55:00Z</dcterms:modified>
</cp:coreProperties>
</file>